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F2B" w:rsidRPr="00144086" w:rsidRDefault="00C87F2B" w:rsidP="00C87F2B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</w:rPr>
      </w:pPr>
      <w:r w:rsidRPr="00144086">
        <w:rPr>
          <w:rFonts w:ascii="Trebuchet MS" w:eastAsia="Times New Roman" w:hAnsi="Trebuchet MS" w:cs="Times New Roman"/>
          <w:b/>
          <w:bCs/>
          <w:color w:val="CC0066"/>
          <w:sz w:val="32"/>
          <w:szCs w:val="32"/>
        </w:rPr>
        <w:t xml:space="preserve"> «Здоровые дети – счастливые родители»</w:t>
      </w:r>
    </w:p>
    <w:p w:rsidR="00C87F2B" w:rsidRDefault="00C87F2B" w:rsidP="00C87F2B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</w:pP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Здоровье детей всегда было одной из главных задач в обществе. Проблема сохранения здоровья детей стала не только медицинской, но и педагогической.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Все родители хотят, чтобы их ребенок рос </w:t>
      </w:r>
      <w:proofErr w:type="gramStart"/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здоровым</w:t>
      </w:r>
      <w:proofErr w:type="gramEnd"/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, сильным, крепким, выносливым. Но очень часто забывают о том, что хорошие физические данные обусловлены тем образом жизни, который ведет семья, двигательной активностью ребенка. Результаты последних исследований подтверждают, что в современном высокотехнологичном обществе необходимо будет уделять гораздо больше внимания </w:t>
      </w:r>
      <w:proofErr w:type="spellStart"/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зож</w:t>
      </w:r>
      <w:proofErr w:type="spellEnd"/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, физическому развитию человека, поскольку становится все меньше стимулов для естественного движения. Мы живем в экономно построенных квартирах, темп современной жизни вынуждает нас часто пользоваться личным или городским транспортом, получать информацию с помощью радио, телевидения, интернета - все это требует крепкого здоровья. Учеба и сидячая работа обусловливают необходимость двигательной компенсации - с помощью занятий физкультурой и спортом, игр, активного отдыха. В связи с этим мы обязаны научить наших детей своевременно и полностью использовать благотворное воздействие физических упражнений - как жизненную необходимость в противовес « болезням цивилизации». 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Как правило, у взрослых возникает интерес к проблеме воспитания привычки к здоровому образу жизни лишь тогда, когда ребёнку уже требуется психологическая или медицинская помощь. Готовность к здоровому образу жизни не возникает сама собой, а формируется у человека с ранних лет, прежде всего внутри семьи, в которой родился и воспитывался ребенок.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«Берегите здоровье смолоду!» - эта пословица имеет глубокий смысл. Формирование здорового образа жизни должно начинаться с рождения ребенка для того чтобы у человека уже выработалось осознанное отношение к своему здоровью.</w:t>
      </w:r>
    </w:p>
    <w:p w:rsidR="00C87F2B" w:rsidRPr="00144086" w:rsidRDefault="00C87F2B" w:rsidP="00C8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7F2B" w:rsidRPr="00144086" w:rsidRDefault="00C87F2B" w:rsidP="00C87F2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</w:rPr>
        <w:drawing>
          <wp:inline distT="0" distB="0" distL="0" distR="0">
            <wp:extent cx="5559654" cy="3781425"/>
            <wp:effectExtent l="19050" t="0" r="2946" b="0"/>
            <wp:docPr id="2" name="Рисунок 1" descr="http://ped-kopilka.ru/upload/blogs2/2017/11/48591_19109a735646debfa72731e15652207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ed-kopilka.ru/upload/blogs2/2017/11/48591_19109a735646debfa72731e15652207a.jpg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3783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7F2B" w:rsidRDefault="00C87F2B" w:rsidP="00C87F2B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</w:pP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Что же такое здоровье? Здоровье - это состояние полного физического, душевного и социального благополучия, а не только отсутствие болезни или физических дефектов. Что же мешает добиться того, чтобы наши дети были действительно ЗДОРОВЫМИ? Одна из проблем - это низкий уровень знаний родителей, о том, как сохранить здоровье свое и здоровье детей. В первую очередь необходимо знать факторы, от которых зависит </w:t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lastRenderedPageBreak/>
        <w:t>здоровье: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</w:rPr>
        <w:t>Наследственность </w:t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– это совокупность природных свойств организма, передаваемых из поколения к поколению.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Медицина – это сфера жизни общества, работники которой заняты лечением болезней и их предупреждением.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</w:rPr>
        <w:t>Образ жизни </w:t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– это совокупность способов и форм жизнедеятельности, присущая той или иной личности, группе, обществу.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</w:rPr>
        <w:t>Экология</w:t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 – это наука об отношениях растительных и животных организмах друг к другу и к окружающей их среде.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Таким образом, существует фактор, который полностью зависит от самого человека! Учеными доказано, что здоровье на 50% зависит от того, какой образ жизни ведет человек. 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Образ жизни - это совокупность способов форм жизнедеятельности, присущая той или иной личности, группе, обществу.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b/>
          <w:bCs/>
          <w:color w:val="000000"/>
          <w:sz w:val="23"/>
        </w:rPr>
        <w:t>Здоровый образ жизни</w:t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 - это формы и способы повседневной жизнедеятельности человека, которые укрепляют и совершенствуют все возможности организма.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b/>
          <w:bCs/>
          <w:color w:val="000000"/>
          <w:sz w:val="23"/>
        </w:rPr>
        <w:t>Критерии здоровья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1. Отсутствие или наличие хронических заболеваний (на определенный момент времени).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2. Функциональное состояние органов и систем организма.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3. Степень сопротивляемости организма инфекциям и неблагоприятным факторам окружающей среды.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4. Развитие физического и нервно-психического организма и их гармоничности.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Составляющие факторы здорового образа жизни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b/>
          <w:bCs/>
          <w:color w:val="000000"/>
          <w:sz w:val="23"/>
        </w:rPr>
        <w:t>1. Питание: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Детям для полноценного роста и развития необходимо рациональное полноценное питание. В организации питания Вашего ребенка постарайтесь придерживаться простых, но очень важных правил: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питание по режиму – вырабатывайте у ребенка, привычку есть в строго определенные часы;</w:t>
      </w:r>
    </w:p>
    <w:p w:rsidR="00C87F2B" w:rsidRPr="00144086" w:rsidRDefault="00C87F2B" w:rsidP="00C8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7F2B" w:rsidRPr="00144086" w:rsidRDefault="00C87F2B" w:rsidP="00C87F2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</w:rPr>
        <w:drawing>
          <wp:inline distT="0" distB="0" distL="0" distR="0">
            <wp:extent cx="5229225" cy="2527320"/>
            <wp:effectExtent l="19050" t="0" r="9525" b="0"/>
            <wp:docPr id="3" name="Рисунок 2" descr="http://ped-kopilka.ru/upload/blogs2/2017/11/48591_134c87433f0d346c36c43235acffcdd6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ed-kopilka.ru/upload/blogs2/2017/11/48591_134c87433f0d346c36c43235acffcdd6.jpg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2527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7F2B" w:rsidRDefault="00C87F2B" w:rsidP="00C87F2B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</w:pP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proofErr w:type="gramStart"/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для приготовления пищи используйте только натуральные продукты, не содержащие консервантов, синтетических добавок;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включайте в рацион питания ребенка богатые витаминами и минеральными веществами продукты, особенно в весенний период;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важно, чтобы питание было хорошо сбалансировано: в пище должно быть достаточное количество белков, жиров и углеводов;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ежедневно на столе должны быть фрукты и овощи;</w:t>
      </w:r>
      <w:proofErr w:type="gramEnd"/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- аппетит ребенка зачастую зависит от внешнего вида еды. Малыш </w:t>
      </w:r>
      <w:proofErr w:type="gramStart"/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будет</w:t>
      </w:r>
      <w:proofErr w:type="gramEnd"/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 есть с большим удовольствием, если Вы творчески оформите блюдо, создавая из продуктов какие-либо узнаваемые им фигурки.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lastRenderedPageBreak/>
        <w:t>Важно помнить, что иногда дети хотят в рацион ту или иную еду потому, что в этом есть потребность их организма.</w:t>
      </w:r>
    </w:p>
    <w:p w:rsidR="00E04BC0" w:rsidRPr="00144086" w:rsidRDefault="00E04BC0" w:rsidP="00C8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7F2B" w:rsidRPr="00144086" w:rsidRDefault="00C87F2B" w:rsidP="00C87F2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351790</wp:posOffset>
            </wp:positionH>
            <wp:positionV relativeFrom="paragraph">
              <wp:posOffset>0</wp:posOffset>
            </wp:positionV>
            <wp:extent cx="5524500" cy="3467100"/>
            <wp:effectExtent l="19050" t="0" r="0" b="0"/>
            <wp:wrapThrough wrapText="bothSides">
              <wp:wrapPolygon edited="0">
                <wp:start x="-74" y="0"/>
                <wp:lineTo x="-74" y="21481"/>
                <wp:lineTo x="21600" y="21481"/>
                <wp:lineTo x="21600" y="0"/>
                <wp:lineTo x="-74" y="0"/>
              </wp:wrapPolygon>
            </wp:wrapThrough>
            <wp:docPr id="4" name="Рисунок 3" descr="http://ped-kopilka.ru/upload/blogs2/2017/11/48591_7e57028fa3e876dfb128a32bad0e69b2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ed-kopilka.ru/upload/blogs2/2017/11/48591_7e57028fa3e876dfb128a32bad0e69b2.jpg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7F2B" w:rsidRDefault="00C87F2B" w:rsidP="00C87F2B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</w:pP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Прислушивайтесь к потребностям ребенка!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b/>
          <w:bCs/>
          <w:color w:val="000000"/>
          <w:sz w:val="23"/>
        </w:rPr>
        <w:t>2. Регламентируем нагрузки!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физические;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эмоциональные;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интеллектуальные.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Живем под девизом: «Делу – время, потехе - час».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Внимательно следим за поведением ребенка. При этом необходимо ориентироваться на состояние ребенка. Потеря внимания, капризы, истерики, отказ от деятельности, расторможенность являются сигналом перегрузок.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При первых признаках этих проявлений следует прекратить или снизить интенсивность деятельности или общения. При первой возможности дать ребенку возможность отдохнуть. Лучший отдых – двигательная активность на свежем воздухе.</w:t>
      </w:r>
    </w:p>
    <w:p w:rsidR="00E04BC0" w:rsidRPr="00144086" w:rsidRDefault="00E04BC0" w:rsidP="00C8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7F2B" w:rsidRPr="00144086" w:rsidRDefault="00C87F2B" w:rsidP="00C87F2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</w:rPr>
        <w:drawing>
          <wp:inline distT="0" distB="0" distL="0" distR="0">
            <wp:extent cx="4829175" cy="2533650"/>
            <wp:effectExtent l="19050" t="0" r="9525" b="0"/>
            <wp:docPr id="5" name="Рисунок 4" descr="http://ped-kopilka.ru/upload/blogs2/2017/11/48591_d8714666c42b88a96f3fa3d0c972b3b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ed-kopilka.ru/upload/blogs2/2017/11/48591_d8714666c42b88a96f3fa3d0c972b3bd.jpg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812" cy="2535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7F2B" w:rsidRPr="00144086" w:rsidRDefault="00C87F2B" w:rsidP="00C8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Внимание! Даже превышение эмоционально положительных нагрузок: увлекательные игры, радостное общение может привести к перегрузкам и, как следствие, к неблагополучным результатам. Если мы, взрослые, вовремя не примем меры и не прекратим или не снизим нагрузки на ребенка, за этим состоянием может последовать </w:t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lastRenderedPageBreak/>
        <w:t>истощение, недомогание, истерика, а затем и болезнь.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b/>
          <w:bCs/>
          <w:color w:val="000000"/>
          <w:sz w:val="23"/>
        </w:rPr>
        <w:t>3. Свежий воздух!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Он просто необходим детскому развивающемуся мозгу!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Недостаток кислорода приводит к значительному снижению деятельности. В непроветренном, душном помещении ребенок не может находиться в активном, бодром состоянии, а тем более выполнять какие-либо задания, требующие сосредоточения внимания.</w:t>
      </w:r>
    </w:p>
    <w:p w:rsidR="00C87F2B" w:rsidRPr="00144086" w:rsidRDefault="00C87F2B" w:rsidP="00C87F2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</w:rPr>
        <w:drawing>
          <wp:inline distT="0" distB="0" distL="0" distR="0">
            <wp:extent cx="5991225" cy="4495800"/>
            <wp:effectExtent l="19050" t="0" r="9525" b="0"/>
            <wp:docPr id="6" name="Рисунок 5" descr="http://ped-kopilka.ru/upload/blogs2/2017/11/48591_83b5f8c9c82259b3628e11e30bfa16d9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ed-kopilka.ru/upload/blogs2/2017/11/48591_83b5f8c9c82259b3628e11e30bfa16d9.jpg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449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7F2B" w:rsidRDefault="00C87F2B" w:rsidP="00C87F2B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</w:pP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Нехватка кислорода приводит к быстрой утомляемости и истощаемости.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Для хорошего самочувствия и успешной деятельности ребенку необходимо пребывание на открытом свежем воздухе и в проветренном помещении: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обязательно во время сна;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обязательна двигательная активность на свежем воздухе – минимум 2 часа в день.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Помните, для нормального функционирования детский мозг нуждается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в большом количестве кислорода.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b/>
          <w:bCs/>
          <w:color w:val="000000"/>
          <w:sz w:val="23"/>
        </w:rPr>
        <w:t>4. Двигательная активность!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Движение - это естественное состояние ребенка.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Задача взрослых – создать условия для двигательной активности ребенка. Лучшая среда для этого – детская п</w:t>
      </w:r>
      <w:r w:rsidR="00E04BC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лощадка, парк, т. к. они сочетаю</w:t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т два важных условия для двигательной активности – пространство и свежий воздух.</w:t>
      </w:r>
    </w:p>
    <w:p w:rsidR="00E04BC0" w:rsidRDefault="00E04BC0" w:rsidP="00C8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Пусть ваш ребенок как можно больше гуляет, играет в подвижные игры,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бегает, прыгает, лазает, плавает…. Это очень важно для полноценной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деятельности мозга, а, следовательно, и всего организма ребенка!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</w:p>
    <w:p w:rsidR="003A2E23" w:rsidRDefault="003A2E23" w:rsidP="00C8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A2E23" w:rsidRDefault="003A2E23" w:rsidP="00C8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A2E23" w:rsidRDefault="003A2E23" w:rsidP="00C8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Ind w:w="-176" w:type="dxa"/>
        <w:tblLook w:val="04A0"/>
      </w:tblPr>
      <w:tblGrid>
        <w:gridCol w:w="5667"/>
        <w:gridCol w:w="4505"/>
      </w:tblGrid>
      <w:tr w:rsidR="003A2E23" w:rsidTr="003A2E23">
        <w:tc>
          <w:tcPr>
            <w:tcW w:w="5706" w:type="dxa"/>
          </w:tcPr>
          <w:p w:rsidR="003A2E23" w:rsidRDefault="003A2E23" w:rsidP="00C87F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2E2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drawing>
                <wp:inline distT="0" distB="0" distL="0" distR="0">
                  <wp:extent cx="3467100" cy="3045542"/>
                  <wp:effectExtent l="19050" t="0" r="0" b="0"/>
                  <wp:docPr id="22" name="Рисунок 8" descr="http://ped-kopilka.ru/upload/blogs2/2017/11/48591_af34e1321f225f6b14ff1c166ab85777.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ped-kopilka.ru/upload/blogs2/2017/11/48591_af34e1321f225f6b14ff1c166ab85777.jp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67100" cy="30455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66" w:type="dxa"/>
          </w:tcPr>
          <w:p w:rsidR="003A2E23" w:rsidRDefault="003A2E23" w:rsidP="00C87F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2E23">
              <w:rPr>
                <w:rFonts w:ascii="Times New Roman" w:eastAsia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2722238" cy="2800350"/>
                  <wp:effectExtent l="19050" t="0" r="1912" b="0"/>
                  <wp:docPr id="23" name="Рисунок 6" descr="http://ped-kopilka.ru/upload/blogs2/2017/11/48591_dfa33cd1d5621039e5d946524111f5f0.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ped-kopilka.ru/upload/blogs2/2017/11/48591_dfa33cd1d5621039e5d946524111f5f0.jp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2238" cy="2800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A2E23" w:rsidRPr="00144086" w:rsidRDefault="003A2E23" w:rsidP="00C8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7F2B" w:rsidRPr="00144086" w:rsidRDefault="00C87F2B" w:rsidP="00C87F2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</w:rPr>
      </w:pPr>
    </w:p>
    <w:p w:rsidR="00C87F2B" w:rsidRPr="00144086" w:rsidRDefault="00C87F2B" w:rsidP="00C8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b/>
          <w:bCs/>
          <w:color w:val="000000"/>
          <w:sz w:val="23"/>
        </w:rPr>
        <w:t>5. Физическая культура!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Систематические занятия физкультурой очень полезны для здоровья. Они укрепляют не только физическое здоровье, но и психику ребенка, позитивно влияют на его характер. Они способствуют развитию волевых качеств, уверенности в себе, ответственности, умения дружить.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Арсенал видов физической культуры очень широк: это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Утренняя зарядка – желательно с растяжками и прыжками.</w:t>
      </w:r>
    </w:p>
    <w:p w:rsidR="00C87F2B" w:rsidRPr="00144086" w:rsidRDefault="00C87F2B" w:rsidP="00C87F2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</w:rPr>
        <w:drawing>
          <wp:inline distT="0" distB="0" distL="0" distR="0">
            <wp:extent cx="5991225" cy="4495800"/>
            <wp:effectExtent l="19050" t="0" r="9525" b="0"/>
            <wp:docPr id="8" name="Рисунок 7" descr="http://ped-kopilka.ru/upload/blogs2/2017/11/48591_9629fcd46e12412b4aa96f55bf762fab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ped-kopilka.ru/upload/blogs2/2017/11/48591_9629fcd46e12412b4aa96f55bf762fab.jpg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449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2E23" w:rsidRDefault="003A2E23" w:rsidP="00C87F2B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</w:pPr>
    </w:p>
    <w:p w:rsidR="00C87F2B" w:rsidRPr="00144086" w:rsidRDefault="00C87F2B" w:rsidP="00C8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lastRenderedPageBreak/>
        <w:t>Главное, чтобы выбранный вид физической культуры нравился ребенку,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чтоб он занимался этим с удовольствием.</w:t>
      </w:r>
    </w:p>
    <w:p w:rsidR="00C87F2B" w:rsidRPr="00144086" w:rsidRDefault="00C87F2B" w:rsidP="00C87F2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</w:rPr>
      </w:pPr>
    </w:p>
    <w:p w:rsidR="00C87F2B" w:rsidRPr="00144086" w:rsidRDefault="00C87F2B" w:rsidP="00C8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b/>
          <w:bCs/>
          <w:color w:val="000000"/>
          <w:sz w:val="23"/>
        </w:rPr>
        <w:t>6. Водные процедуры!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О </w:t>
      </w:r>
      <w:proofErr w:type="gramStart"/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важном значении</w:t>
      </w:r>
      <w:proofErr w:type="gramEnd"/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 водных процедур для здоровья человека известно издавна и подтверждено многовековым опытом.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Они очень полезны для здоровья, хорошего самочувствия, прекрасного настроения.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Вы можете выбрать любой, подходящий для вашего ребенка вид водных процедур или же чередовать разные виды: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обливания утром после сна и вечером перед сном 1-2 небольшими ведрами теплой, прохладной или холодной воды;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контрастный душ, контрастные ванны для рук и ног (3-7 контрастов, начиная с теплой или горячей и заканчивая холодной, продолжительность теплого или горячего в 2 раза длиннее, чем холодного)</w:t>
      </w:r>
      <w:proofErr w:type="gramStart"/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 ;</w:t>
      </w:r>
      <w:proofErr w:type="gramEnd"/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обтирания мокрым полотенцем.</w:t>
      </w:r>
    </w:p>
    <w:p w:rsidR="00C87F2B" w:rsidRPr="00144086" w:rsidRDefault="00C87F2B" w:rsidP="00C87F2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</w:rPr>
        <w:drawing>
          <wp:inline distT="0" distB="0" distL="0" distR="0">
            <wp:extent cx="5194608" cy="2981325"/>
            <wp:effectExtent l="19050" t="0" r="6042" b="0"/>
            <wp:docPr id="10" name="Рисунок 9" descr="http://ped-kopilka.ru/upload/blogs2/2017/11/48591_be23c97ef9798eb81349bb17b0f77f6b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ped-kopilka.ru/upload/blogs2/2017/11/48591_be23c97ef9798eb81349bb17b0f77f6b.jpg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608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7F2B" w:rsidRPr="00144086" w:rsidRDefault="00C87F2B" w:rsidP="00C8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b/>
          <w:bCs/>
          <w:color w:val="000000"/>
          <w:sz w:val="23"/>
        </w:rPr>
        <w:t>7. Теплый, доброжелательный психологический климат в семье.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Обстановка, в которой воспитывается ребенок, психологический климат в семье имеет огромное влияние на состояние физического и психического здоровья ребенка. В комфортной ситуации развитие ребенка идет быстрее и гармоничнее. Он «впитывает» в себя все позитивное, что его окружает. И это делает его сильным, счастливым и уверенным в себе человеком.</w:t>
      </w:r>
    </w:p>
    <w:p w:rsidR="00C87F2B" w:rsidRPr="00144086" w:rsidRDefault="00C87F2B" w:rsidP="00C87F2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</w:rPr>
        <w:drawing>
          <wp:inline distT="0" distB="0" distL="0" distR="0">
            <wp:extent cx="5991225" cy="2609850"/>
            <wp:effectExtent l="19050" t="0" r="9525" b="0"/>
            <wp:docPr id="11" name="Рисунок 10" descr="http://ped-kopilka.ru/upload/blogs2/2017/11/48591_ef32074d105547bc8dfc88ed3fbbaf0c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ped-kopilka.ru/upload/blogs2/2017/11/48591_ef32074d105547bc8dfc88ed3fbbaf0c.jpg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2E23" w:rsidRDefault="00C87F2B" w:rsidP="003A2E23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</w:pPr>
      <w:r w:rsidRPr="00144086">
        <w:rPr>
          <w:rFonts w:ascii="Arial" w:eastAsia="Times New Roman" w:hAnsi="Arial" w:cs="Arial"/>
          <w:color w:val="000000"/>
          <w:sz w:val="23"/>
          <w:szCs w:val="23"/>
        </w:rPr>
        <w:lastRenderedPageBreak/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И наоборот, если ребенок растет в неблагоприятной среде, где присутствует агрессия, раздражение, злость, тревожность, страх, он «заражается» этими негативными эмоциями и чувствами, что приводит </w:t>
      </w:r>
      <w:proofErr w:type="gramStart"/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к</w:t>
      </w:r>
      <w:proofErr w:type="gramEnd"/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 </w:t>
      </w:r>
      <w:proofErr w:type="gramStart"/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различного</w:t>
      </w:r>
      <w:proofErr w:type="gramEnd"/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 рода расстройствам его здоровья и, следовательно, к задержке в развитии.</w:t>
      </w:r>
    </w:p>
    <w:p w:rsidR="003A2E23" w:rsidRPr="003A2E23" w:rsidRDefault="00C87F2B" w:rsidP="003A2E23">
      <w:pPr>
        <w:spacing w:after="0" w:line="240" w:lineRule="auto"/>
        <w:jc w:val="center"/>
        <w:rPr>
          <w:rFonts w:ascii="Arial" w:eastAsia="Times New Roman" w:hAnsi="Arial" w:cs="Arial"/>
          <w:b/>
          <w:i/>
          <w:color w:val="000000"/>
          <w:sz w:val="23"/>
          <w:szCs w:val="23"/>
          <w:shd w:val="clear" w:color="auto" w:fill="FFFFFF"/>
        </w:rPr>
      </w:pP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3A2E23">
        <w:rPr>
          <w:rFonts w:ascii="Arial" w:eastAsia="Times New Roman" w:hAnsi="Arial" w:cs="Arial"/>
          <w:b/>
          <w:i/>
          <w:color w:val="000000"/>
          <w:sz w:val="23"/>
          <w:szCs w:val="23"/>
          <w:shd w:val="clear" w:color="auto" w:fill="FFFFFF"/>
        </w:rPr>
        <w:t>«Прикоснись ко мне добротой,</w:t>
      </w:r>
      <w:r w:rsidRPr="003A2E23">
        <w:rPr>
          <w:rFonts w:ascii="Arial" w:eastAsia="Times New Roman" w:hAnsi="Arial" w:cs="Arial"/>
          <w:b/>
          <w:i/>
          <w:color w:val="000000"/>
          <w:sz w:val="23"/>
          <w:szCs w:val="23"/>
        </w:rPr>
        <w:br/>
      </w:r>
      <w:r w:rsidRPr="003A2E23">
        <w:rPr>
          <w:rFonts w:ascii="Arial" w:eastAsia="Times New Roman" w:hAnsi="Arial" w:cs="Arial"/>
          <w:b/>
          <w:i/>
          <w:color w:val="000000"/>
          <w:sz w:val="23"/>
          <w:szCs w:val="23"/>
          <w:shd w:val="clear" w:color="auto" w:fill="FFFFFF"/>
        </w:rPr>
        <w:t>Как целебной живой водой, -</w:t>
      </w:r>
      <w:r w:rsidRPr="003A2E23">
        <w:rPr>
          <w:rFonts w:ascii="Arial" w:eastAsia="Times New Roman" w:hAnsi="Arial" w:cs="Arial"/>
          <w:b/>
          <w:i/>
          <w:color w:val="000000"/>
          <w:sz w:val="23"/>
          <w:szCs w:val="23"/>
        </w:rPr>
        <w:br/>
      </w:r>
      <w:r w:rsidRPr="003A2E23">
        <w:rPr>
          <w:rFonts w:ascii="Arial" w:eastAsia="Times New Roman" w:hAnsi="Arial" w:cs="Arial"/>
          <w:b/>
          <w:i/>
          <w:color w:val="000000"/>
          <w:sz w:val="23"/>
          <w:szCs w:val="23"/>
          <w:shd w:val="clear" w:color="auto" w:fill="FFFFFF"/>
        </w:rPr>
        <w:t>И болезни смоет волной,</w:t>
      </w:r>
      <w:r w:rsidRPr="003A2E23">
        <w:rPr>
          <w:rFonts w:ascii="Arial" w:eastAsia="Times New Roman" w:hAnsi="Arial" w:cs="Arial"/>
          <w:b/>
          <w:i/>
          <w:color w:val="000000"/>
          <w:sz w:val="23"/>
          <w:szCs w:val="23"/>
        </w:rPr>
        <w:br/>
      </w:r>
      <w:r w:rsidRPr="003A2E23">
        <w:rPr>
          <w:rFonts w:ascii="Arial" w:eastAsia="Times New Roman" w:hAnsi="Arial" w:cs="Arial"/>
          <w:b/>
          <w:i/>
          <w:color w:val="000000"/>
          <w:sz w:val="23"/>
          <w:szCs w:val="23"/>
          <w:shd w:val="clear" w:color="auto" w:fill="FFFFFF"/>
        </w:rPr>
        <w:t>И печаль обойдет стороной,</w:t>
      </w:r>
      <w:r w:rsidRPr="003A2E23">
        <w:rPr>
          <w:rFonts w:ascii="Arial" w:eastAsia="Times New Roman" w:hAnsi="Arial" w:cs="Arial"/>
          <w:b/>
          <w:i/>
          <w:color w:val="000000"/>
          <w:sz w:val="23"/>
          <w:szCs w:val="23"/>
        </w:rPr>
        <w:br/>
      </w:r>
      <w:r w:rsidRPr="003A2E23">
        <w:rPr>
          <w:rFonts w:ascii="Arial" w:eastAsia="Times New Roman" w:hAnsi="Arial" w:cs="Arial"/>
          <w:b/>
          <w:i/>
          <w:color w:val="000000"/>
          <w:sz w:val="23"/>
          <w:szCs w:val="23"/>
          <w:shd w:val="clear" w:color="auto" w:fill="FFFFFF"/>
        </w:rPr>
        <w:t>Озарится душа красотой».</w:t>
      </w:r>
    </w:p>
    <w:p w:rsidR="00C87F2B" w:rsidRPr="00144086" w:rsidRDefault="00C87F2B" w:rsidP="003A2E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Никогда не отказывайте ребенку в общении!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Установить в семье запрет на: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бурные негативные (и даже позитивные) эмоции, особенно вечером, перед сном;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крик,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злость.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Позитивно общаясь с ребенком, вы заряжаете его энергией.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Наш негатив (крик, раздражение) разрушает неокрепшую психику ребенка, дезориентирует его.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И, следовательно, ослабляет его возможности и конечном счете здоровье.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b/>
          <w:bCs/>
          <w:color w:val="000000"/>
          <w:sz w:val="23"/>
        </w:rPr>
        <w:t xml:space="preserve">8. Простые приемы массажа и </w:t>
      </w:r>
      <w:proofErr w:type="spellStart"/>
      <w:r w:rsidRPr="00144086">
        <w:rPr>
          <w:rFonts w:ascii="Arial" w:eastAsia="Times New Roman" w:hAnsi="Arial" w:cs="Arial"/>
          <w:b/>
          <w:bCs/>
          <w:color w:val="000000"/>
          <w:sz w:val="23"/>
        </w:rPr>
        <w:t>самомассажа</w:t>
      </w:r>
      <w:proofErr w:type="spellEnd"/>
      <w:r w:rsidRPr="00144086">
        <w:rPr>
          <w:rFonts w:ascii="Arial" w:eastAsia="Times New Roman" w:hAnsi="Arial" w:cs="Arial"/>
          <w:b/>
          <w:bCs/>
          <w:color w:val="000000"/>
          <w:sz w:val="23"/>
        </w:rPr>
        <w:t>: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Рук, ступней, ушных раковин, лица, биологически активных точек тела.</w:t>
      </w:r>
    </w:p>
    <w:p w:rsidR="00C87F2B" w:rsidRPr="00144086" w:rsidRDefault="00C87F2B" w:rsidP="00C87F2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</w:rPr>
        <w:drawing>
          <wp:inline distT="0" distB="0" distL="0" distR="0">
            <wp:extent cx="5991225" cy="4495800"/>
            <wp:effectExtent l="19050" t="0" r="9525" b="0"/>
            <wp:docPr id="12" name="Рисунок 11" descr="http://ped-kopilka.ru/upload/blogs2/2017/11/48591_05a4a492b97e5e5ed6bcc3bd6a6770c1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ped-kopilka.ru/upload/blogs2/2017/11/48591_05a4a492b97e5e5ed6bcc3bd6a6770c1.jpg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449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7F2B" w:rsidRDefault="00C87F2B" w:rsidP="00C87F2B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</w:pP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b/>
          <w:bCs/>
          <w:color w:val="000000"/>
          <w:sz w:val="23"/>
        </w:rPr>
        <w:t>9. Творчество.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Дети – творцы. Взрослым необходимо только создать условия для их творческой активности.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В творчестве ребенок может выразить себя: свои мысли, чувства, эмоции. Он может создать свой мир по своим законам, почувствовать радость и удовлетворение. В творчестве ребенок может проявить негативные чувства и переживания и освободиться </w:t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lastRenderedPageBreak/>
        <w:t>от них. Через творчество ребенок постигает прекрасное, гармонию мира.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Помогите ребенку увидеть прекрасное в мире, помогите ему «влюбиться в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красоту» и поддержите его желание созидать.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Для этого подходят различные виды деятельности: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рисование;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лепка (из пластилина, глины, теста);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слушание классической и детской музыки и звуков природы;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занятия музыкой и пением;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- занятия танцами, артистической деятельностью.</w:t>
      </w:r>
    </w:p>
    <w:p w:rsidR="003A2E23" w:rsidRPr="00144086" w:rsidRDefault="003A2E23" w:rsidP="00C8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7F2B" w:rsidRPr="00144086" w:rsidRDefault="00C87F2B" w:rsidP="00C87F2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</w:rPr>
        <w:drawing>
          <wp:inline distT="0" distB="0" distL="0" distR="0">
            <wp:extent cx="5657850" cy="3687947"/>
            <wp:effectExtent l="19050" t="0" r="0" b="0"/>
            <wp:docPr id="13" name="Рисунок 12" descr="http://ped-kopilka.ru/upload/blogs2/2017/11/48591_54208b1eed112bc65155f809b89b7862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ped-kopilka.ru/upload/blogs2/2017/11/48591_54208b1eed112bc65155f809b89b7862.jpg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36879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7F2B" w:rsidRPr="00144086" w:rsidRDefault="00C87F2B" w:rsidP="00C87F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Все это и многое другое дает возможность эмоционального выражения,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учит ребенка любить труд, гордиться собой.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b/>
          <w:bCs/>
          <w:color w:val="000000"/>
          <w:sz w:val="23"/>
        </w:rPr>
        <w:t>10. Соблюдаем режим дня!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Очень важно приучить ребенка просыпаться и засыпать, кушать, играть, гулять, трудиться в одно и то же время.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Уделять особое внимание полноценному сну (своевременное засыпание – не позднее 21.00-22.00, минимальная длительность сна – 8-10 часов)</w:t>
      </w:r>
      <w:proofErr w:type="gramStart"/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 ;</w:t>
      </w:r>
      <w:proofErr w:type="gramEnd"/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Регламентировать просмотр телепе</w:t>
      </w:r>
      <w:r w:rsidR="003A2E23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редач как по времени (не более 25-30</w:t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 xml:space="preserve"> мин. так и по содержанию – вечером избегать возбуждающей тематики).</w:t>
      </w:r>
    </w:p>
    <w:p w:rsidR="00C87F2B" w:rsidRPr="00144086" w:rsidRDefault="00C87F2B" w:rsidP="00C87F2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</w:rPr>
      </w:pPr>
    </w:p>
    <w:p w:rsidR="00C87F2B" w:rsidRDefault="00C87F2B" w:rsidP="00C87F2B">
      <w:pPr>
        <w:rPr>
          <w:rFonts w:ascii="Arial" w:eastAsia="Times New Roman" w:hAnsi="Arial" w:cs="Arial"/>
          <w:b/>
          <w:bCs/>
          <w:color w:val="000000"/>
          <w:sz w:val="23"/>
        </w:rPr>
      </w:pP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Это вселяет чувство безопасности, уверенности и устойчивости.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Это учит ребенка распределять и сохранять физические и психические силы в течение дня.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Это делает его более спокойным и позитивным.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Таким образом, здоровый образ жизни всех членов семьи в настоящем — залог счастливой и благополучной жизни ребенка в гармонии с миром в будущем.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Поддержание здорового образа жизни - вещь не такая уж и сложная. Но если мы научим детей с самого раннего возраста ценить, беречь и укреплять своё здоровье, если мы будем личным примером демонстрировать здоровый образ жизни, то только в этом случае можно надеяться, что будущее поколение будет более здоровым и развитым не только интеллектуально, духовно, но и физически.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</w:rPr>
        <w:t>Так будьте здоровы и всегда помните слова Сократа:</w:t>
      </w:r>
      <w:r w:rsidRPr="00144086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144086">
        <w:rPr>
          <w:rFonts w:ascii="Arial" w:eastAsia="Times New Roman" w:hAnsi="Arial" w:cs="Arial"/>
          <w:b/>
          <w:bCs/>
          <w:color w:val="000000"/>
          <w:sz w:val="23"/>
        </w:rPr>
        <w:t>“Здоровье не всё, но всё без здоровья – ничто”.</w:t>
      </w:r>
    </w:p>
    <w:p w:rsidR="00A113F5" w:rsidRDefault="00A113F5"/>
    <w:sectPr w:rsidR="00A113F5" w:rsidSect="003A2E23">
      <w:pgSz w:w="11906" w:h="16838"/>
      <w:pgMar w:top="851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87F2B"/>
    <w:rsid w:val="003A2E23"/>
    <w:rsid w:val="00A113F5"/>
    <w:rsid w:val="00C87F2B"/>
    <w:rsid w:val="00E04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7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7F2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2E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9</Pages>
  <Words>1674</Words>
  <Characters>9548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2017-12-08T21:09:00Z</dcterms:created>
  <dcterms:modified xsi:type="dcterms:W3CDTF">2017-12-08T21:45:00Z</dcterms:modified>
</cp:coreProperties>
</file>